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4A" w:rsidRPr="00543309" w:rsidRDefault="00D3434A" w:rsidP="00D3434A">
      <w:pPr>
        <w:widowControl/>
        <w:spacing w:line="700" w:lineRule="exact"/>
        <w:jc w:val="center"/>
        <w:textAlignment w:val="top"/>
        <w:rPr>
          <w:rFonts w:ascii="方正小标宋简体" w:eastAsia="方正小标宋简体" w:hAnsi="宋体" w:cs="宋体"/>
          <w:b/>
          <w:kern w:val="0"/>
          <w:sz w:val="36"/>
          <w:szCs w:val="44"/>
        </w:rPr>
      </w:pPr>
      <w:r w:rsidRPr="00543309">
        <w:rPr>
          <w:rFonts w:ascii="方正小标宋简体" w:eastAsia="方正小标宋简体" w:hAnsi="宋体" w:cs="宋体" w:hint="eastAsia"/>
          <w:b/>
          <w:kern w:val="0"/>
          <w:sz w:val="36"/>
          <w:szCs w:val="44"/>
        </w:rPr>
        <w:t>《山东大学学生违纪处分实施细则》有关内容</w:t>
      </w:r>
    </w:p>
    <w:p w:rsidR="00D3434A" w:rsidRDefault="00D3434A" w:rsidP="00D3434A">
      <w:pPr>
        <w:widowControl/>
        <w:spacing w:line="700" w:lineRule="exact"/>
        <w:jc w:val="center"/>
        <w:textAlignment w:val="top"/>
        <w:rPr>
          <w:rFonts w:ascii="仿宋_GB2312" w:eastAsia="仿宋_GB2312"/>
          <w:sz w:val="32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（</w:t>
      </w:r>
      <w:r>
        <w:rPr>
          <w:rFonts w:eastAsia="仿宋_GB2312" w:hint="eastAsia"/>
          <w:sz w:val="32"/>
        </w:rPr>
        <w:t>山大学字</w:t>
      </w:r>
      <w:r>
        <w:rPr>
          <w:rFonts w:ascii="仿宋_GB2312" w:eastAsia="仿宋_GB2312" w:hint="eastAsia"/>
          <w:sz w:val="32"/>
        </w:rPr>
        <w:t>〔2015〕26号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）</w:t>
      </w:r>
    </w:p>
    <w:p w:rsidR="00D3434A" w:rsidRPr="00543309" w:rsidRDefault="00D3434A" w:rsidP="00543309">
      <w:pPr>
        <w:widowControl/>
        <w:spacing w:line="540" w:lineRule="exact"/>
        <w:ind w:firstLineChars="200" w:firstLine="602"/>
        <w:jc w:val="left"/>
        <w:textAlignment w:val="top"/>
        <w:rPr>
          <w:rFonts w:ascii="仿宋_GB2312" w:eastAsia="仿宋_GB2312" w:hAnsi="仿宋" w:cs="宋体"/>
          <w:kern w:val="0"/>
          <w:sz w:val="30"/>
          <w:szCs w:val="30"/>
        </w:rPr>
      </w:pPr>
      <w:r w:rsidRPr="00543309">
        <w:rPr>
          <w:rFonts w:ascii="仿宋_GB2312" w:eastAsia="仿宋_GB2312" w:hAnsi="仿宋" w:cs="宋体" w:hint="eastAsia"/>
          <w:b/>
          <w:kern w:val="0"/>
          <w:sz w:val="30"/>
          <w:szCs w:val="30"/>
        </w:rPr>
        <w:t>第四条</w:t>
      </w: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</w:t>
      </w:r>
      <w:r w:rsidRPr="00543309">
        <w:rPr>
          <w:rFonts w:ascii="宋体" w:hAnsi="宋体" w:cs="宋体" w:hint="eastAsia"/>
          <w:kern w:val="0"/>
          <w:sz w:val="30"/>
          <w:szCs w:val="30"/>
        </w:rPr>
        <w:t xml:space="preserve"> </w:t>
      </w: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>学生违反校规校纪，根据情节轻重、认错态度、悔改表现等，给予下列处分：</w:t>
      </w:r>
    </w:p>
    <w:p w:rsidR="00D3434A" w:rsidRPr="00543309" w:rsidRDefault="00D3434A" w:rsidP="00543309">
      <w:pPr>
        <w:widowControl/>
        <w:spacing w:line="540" w:lineRule="exact"/>
        <w:ind w:firstLineChars="200" w:firstLine="602"/>
        <w:jc w:val="left"/>
        <w:textAlignment w:val="top"/>
        <w:rPr>
          <w:rFonts w:ascii="仿宋_GB2312" w:eastAsia="仿宋_GB2312" w:hAnsi="仿宋" w:cs="宋体"/>
          <w:b/>
          <w:kern w:val="0"/>
          <w:sz w:val="30"/>
          <w:szCs w:val="30"/>
        </w:rPr>
      </w:pPr>
      <w:r w:rsidRPr="00543309">
        <w:rPr>
          <w:rFonts w:ascii="仿宋_GB2312" w:eastAsia="仿宋_GB2312" w:hAnsi="仿宋" w:cs="宋体" w:hint="eastAsia"/>
          <w:b/>
          <w:kern w:val="0"/>
          <w:sz w:val="30"/>
          <w:szCs w:val="30"/>
        </w:rPr>
        <w:t>（一）警告；（二）严重警告；（三）记过；（四）留校察看；（五）开除学籍。</w:t>
      </w:r>
    </w:p>
    <w:p w:rsidR="00D3434A" w:rsidRPr="00543309" w:rsidRDefault="00D3434A" w:rsidP="00543309">
      <w:pPr>
        <w:widowControl/>
        <w:spacing w:line="540" w:lineRule="exact"/>
        <w:ind w:firstLineChars="200" w:firstLine="600"/>
        <w:jc w:val="left"/>
        <w:textAlignment w:val="top"/>
        <w:rPr>
          <w:rFonts w:ascii="仿宋_GB2312" w:eastAsia="仿宋_GB2312" w:hAnsi="仿宋" w:cs="宋体"/>
          <w:kern w:val="0"/>
          <w:sz w:val="30"/>
          <w:szCs w:val="30"/>
        </w:rPr>
      </w:pP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>学生有违反校规校纪的行为，但情节轻微不足以给予上述处分的，应由学生所在院（中心、所）给予通报批评，督促其改正错误。特殊情况下，学校可以直接给予违纪学生通报批评。</w:t>
      </w:r>
    </w:p>
    <w:p w:rsidR="00D3434A" w:rsidRPr="00543309" w:rsidRDefault="00D3434A" w:rsidP="00543309">
      <w:pPr>
        <w:widowControl/>
        <w:spacing w:line="540" w:lineRule="exact"/>
        <w:ind w:firstLineChars="200" w:firstLine="602"/>
        <w:jc w:val="left"/>
        <w:textAlignment w:val="top"/>
        <w:rPr>
          <w:rFonts w:ascii="仿宋_GB2312" w:eastAsia="仿宋_GB2312" w:hAnsi="仿宋" w:cs="宋体"/>
          <w:kern w:val="0"/>
          <w:sz w:val="30"/>
          <w:szCs w:val="30"/>
        </w:rPr>
      </w:pPr>
      <w:r w:rsidRPr="00543309">
        <w:rPr>
          <w:rFonts w:ascii="仿宋_GB2312" w:eastAsia="仿宋_GB2312" w:hAnsi="仿宋" w:cs="宋体" w:hint="eastAsia"/>
          <w:b/>
          <w:kern w:val="0"/>
          <w:sz w:val="30"/>
          <w:szCs w:val="30"/>
        </w:rPr>
        <w:t>第二十六条</w:t>
      </w: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</w:t>
      </w:r>
      <w:r w:rsidRPr="00543309">
        <w:rPr>
          <w:rFonts w:ascii="宋体" w:hAnsi="宋体" w:cs="宋体" w:hint="eastAsia"/>
          <w:kern w:val="0"/>
          <w:sz w:val="30"/>
          <w:szCs w:val="30"/>
        </w:rPr>
        <w:t xml:space="preserve"> </w:t>
      </w: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>违反考试纪律者，视其情节，给予下列处分：</w:t>
      </w:r>
    </w:p>
    <w:p w:rsidR="00D3434A" w:rsidRPr="00543309" w:rsidRDefault="00D3434A" w:rsidP="00543309">
      <w:pPr>
        <w:widowControl/>
        <w:spacing w:line="540" w:lineRule="exact"/>
        <w:ind w:firstLineChars="200" w:firstLine="600"/>
        <w:jc w:val="left"/>
        <w:textAlignment w:val="top"/>
        <w:rPr>
          <w:rFonts w:ascii="仿宋_GB2312" w:eastAsia="仿宋_GB2312" w:hAnsi="仿宋" w:cs="宋体"/>
          <w:kern w:val="0"/>
          <w:sz w:val="30"/>
          <w:szCs w:val="30"/>
        </w:rPr>
      </w:pP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>（一）未经允许，将与考试有关的书籍、笔记、小抄等带进考场或藏匿于试卷下、课桌内及其他地方；考前在课桌上或其他地方抄写与考试有关的内容；考试中交头接耳或擅自传递考试用品，经提醒不改正者；协助他人抄袭试题答案者，给予</w:t>
      </w:r>
      <w:r w:rsidRPr="00543309">
        <w:rPr>
          <w:rFonts w:ascii="仿宋_GB2312" w:eastAsia="仿宋_GB2312" w:hAnsi="仿宋" w:cs="宋体" w:hint="eastAsia"/>
          <w:b/>
          <w:kern w:val="0"/>
          <w:sz w:val="30"/>
          <w:szCs w:val="30"/>
        </w:rPr>
        <w:t>记过</w:t>
      </w: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>处分；</w:t>
      </w:r>
    </w:p>
    <w:p w:rsidR="00D3434A" w:rsidRPr="00543309" w:rsidRDefault="00D3434A" w:rsidP="00543309">
      <w:pPr>
        <w:widowControl/>
        <w:spacing w:line="540" w:lineRule="exact"/>
        <w:ind w:firstLineChars="200" w:firstLine="600"/>
        <w:jc w:val="left"/>
        <w:textAlignment w:val="top"/>
        <w:rPr>
          <w:rFonts w:ascii="仿宋_GB2312" w:eastAsia="仿宋_GB2312" w:hAnsi="仿宋" w:cs="宋体"/>
          <w:kern w:val="0"/>
          <w:sz w:val="30"/>
          <w:szCs w:val="30"/>
        </w:rPr>
      </w:pP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>（二）翻看或抄袭书本、笔记、资料、小抄；抄袭他人试题答案者；考试过程中交换试卷、答卷、草稿纸；互相传递纸条或以某种方式示意、核对答案；使用存储、记载有与考试内容相关资料的电子设备或物品者，给予留校察看处分；代替他人参加考试，视情节给予</w:t>
      </w:r>
      <w:r w:rsidRPr="00543309">
        <w:rPr>
          <w:rFonts w:ascii="仿宋_GB2312" w:eastAsia="仿宋_GB2312" w:hAnsi="仿宋" w:cs="宋体" w:hint="eastAsia"/>
          <w:b/>
          <w:kern w:val="0"/>
          <w:sz w:val="30"/>
          <w:szCs w:val="30"/>
        </w:rPr>
        <w:t>留校察看</w:t>
      </w: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>以上处分；</w:t>
      </w:r>
    </w:p>
    <w:p w:rsidR="00D3434A" w:rsidRPr="00543309" w:rsidRDefault="00D3434A" w:rsidP="00543309">
      <w:pPr>
        <w:widowControl/>
        <w:spacing w:line="540" w:lineRule="exact"/>
        <w:ind w:firstLineChars="200" w:firstLine="600"/>
        <w:jc w:val="left"/>
        <w:textAlignment w:val="top"/>
        <w:rPr>
          <w:rFonts w:ascii="仿宋_GB2312" w:eastAsia="仿宋_GB2312" w:hAnsi="仿宋" w:cs="宋体"/>
          <w:kern w:val="0"/>
          <w:sz w:val="30"/>
          <w:szCs w:val="30"/>
        </w:rPr>
      </w:pP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>（三）累计两次以上因考试作弊受过处分；由他人代替考试；组织作弊；使用通讯设备作弊，情节严重者；抢夺、窃取他人试卷、答卷或者强迫他人为自己抄袭提供方便者，给予</w:t>
      </w:r>
      <w:r w:rsidRPr="00543309">
        <w:rPr>
          <w:rFonts w:ascii="仿宋_GB2312" w:eastAsia="仿宋_GB2312" w:hAnsi="仿宋" w:cs="宋体" w:hint="eastAsia"/>
          <w:b/>
          <w:kern w:val="0"/>
          <w:sz w:val="30"/>
          <w:szCs w:val="30"/>
        </w:rPr>
        <w:t>开除学籍</w:t>
      </w: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>处分；</w:t>
      </w:r>
      <w:bookmarkStart w:id="0" w:name="_GoBack"/>
      <w:bookmarkEnd w:id="0"/>
    </w:p>
    <w:p w:rsidR="00D3434A" w:rsidRPr="00543309" w:rsidRDefault="00D3434A" w:rsidP="00543309">
      <w:pPr>
        <w:widowControl/>
        <w:spacing w:line="540" w:lineRule="exact"/>
        <w:ind w:firstLineChars="200" w:firstLine="600"/>
        <w:jc w:val="left"/>
        <w:textAlignment w:val="top"/>
        <w:rPr>
          <w:rFonts w:ascii="仿宋_GB2312" w:eastAsia="仿宋_GB2312" w:hAnsi="仿宋" w:cs="宋体"/>
          <w:kern w:val="0"/>
          <w:sz w:val="30"/>
          <w:szCs w:val="30"/>
        </w:rPr>
      </w:pP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>（四）发现学生有其他作弊行为，可视情节参照上述条款给予相应处分；</w:t>
      </w:r>
    </w:p>
    <w:p w:rsidR="00D3434A" w:rsidRPr="00543309" w:rsidRDefault="00D3434A" w:rsidP="00543309">
      <w:pPr>
        <w:widowControl/>
        <w:spacing w:line="540" w:lineRule="exact"/>
        <w:ind w:firstLineChars="200" w:firstLine="600"/>
        <w:jc w:val="left"/>
        <w:textAlignment w:val="top"/>
        <w:rPr>
          <w:rFonts w:ascii="仿宋_GB2312" w:eastAsia="仿宋_GB2312" w:hAnsi="仿宋" w:cs="宋体"/>
          <w:kern w:val="0"/>
          <w:sz w:val="30"/>
          <w:szCs w:val="30"/>
        </w:rPr>
      </w:pPr>
      <w:r w:rsidRPr="00543309">
        <w:rPr>
          <w:rFonts w:ascii="仿宋_GB2312" w:eastAsia="仿宋_GB2312" w:hAnsi="仿宋" w:cs="宋体" w:hint="eastAsia"/>
          <w:kern w:val="0"/>
          <w:sz w:val="30"/>
          <w:szCs w:val="30"/>
        </w:rPr>
        <w:t>（五）受处分的学生其该门课程考试成绩以零分计。</w:t>
      </w:r>
    </w:p>
    <w:p w:rsidR="005C75E4" w:rsidRPr="00D3434A" w:rsidRDefault="00D3434A" w:rsidP="00543309">
      <w:pPr>
        <w:widowControl/>
        <w:spacing w:line="384" w:lineRule="atLeast"/>
        <w:jc w:val="center"/>
        <w:textAlignment w:val="top"/>
      </w:pPr>
      <w:r w:rsidRPr="00543309">
        <w:rPr>
          <w:rFonts w:ascii="仿宋_GB2312" w:eastAsia="仿宋_GB2312" w:hAnsi="仿宋" w:hint="eastAsia"/>
          <w:b/>
          <w:sz w:val="30"/>
          <w:szCs w:val="30"/>
        </w:rPr>
        <w:t>本《</w:t>
      </w:r>
      <w:r w:rsidRPr="00543309">
        <w:rPr>
          <w:rFonts w:ascii="仿宋_GB2312" w:eastAsia="仿宋_GB2312" w:hAnsi="仿宋" w:cs="宋体" w:hint="eastAsia"/>
          <w:b/>
          <w:kern w:val="0"/>
          <w:sz w:val="30"/>
          <w:szCs w:val="30"/>
        </w:rPr>
        <w:t>细则</w:t>
      </w:r>
      <w:r w:rsidRPr="00543309">
        <w:rPr>
          <w:rFonts w:ascii="仿宋_GB2312" w:eastAsia="仿宋_GB2312" w:hAnsi="仿宋" w:hint="eastAsia"/>
          <w:b/>
          <w:sz w:val="30"/>
          <w:szCs w:val="30"/>
        </w:rPr>
        <w:t>》自</w:t>
      </w:r>
      <w:r w:rsidRPr="00543309">
        <w:rPr>
          <w:rFonts w:ascii="仿宋_GB2312" w:eastAsia="仿宋_GB2312" w:hAnsi="仿宋" w:cs="宋体" w:hint="eastAsia"/>
          <w:b/>
          <w:kern w:val="0"/>
          <w:sz w:val="30"/>
          <w:szCs w:val="30"/>
        </w:rPr>
        <w:t>2015年5月12日</w:t>
      </w:r>
      <w:r w:rsidRPr="00543309">
        <w:rPr>
          <w:rFonts w:ascii="仿宋_GB2312" w:eastAsia="仿宋_GB2312" w:hAnsi="仿宋" w:hint="eastAsia"/>
          <w:b/>
          <w:sz w:val="30"/>
          <w:szCs w:val="30"/>
        </w:rPr>
        <w:t>发文之日起实施</w:t>
      </w:r>
    </w:p>
    <w:sectPr w:rsidR="005C75E4" w:rsidRPr="00D3434A" w:rsidSect="00D3434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E3" w:rsidRDefault="00D833E3" w:rsidP="00543309">
      <w:r>
        <w:separator/>
      </w:r>
    </w:p>
  </w:endnote>
  <w:endnote w:type="continuationSeparator" w:id="0">
    <w:p w:rsidR="00D833E3" w:rsidRDefault="00D833E3" w:rsidP="0054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E3" w:rsidRDefault="00D833E3" w:rsidP="00543309">
      <w:r>
        <w:separator/>
      </w:r>
    </w:p>
  </w:footnote>
  <w:footnote w:type="continuationSeparator" w:id="0">
    <w:p w:rsidR="00D833E3" w:rsidRDefault="00D833E3" w:rsidP="00543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4A"/>
    <w:rsid w:val="00543309"/>
    <w:rsid w:val="005C75E4"/>
    <w:rsid w:val="00D3434A"/>
    <w:rsid w:val="00D8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3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3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3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3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dangxiao</dc:creator>
  <cp:lastModifiedBy>dangxiao</cp:lastModifiedBy>
  <cp:revision>2</cp:revision>
  <dcterms:created xsi:type="dcterms:W3CDTF">2015-11-20T02:38:00Z</dcterms:created>
  <dcterms:modified xsi:type="dcterms:W3CDTF">2015-11-23T03:08:00Z</dcterms:modified>
</cp:coreProperties>
</file>